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24" w:rsidRDefault="005B0A24" w:rsidP="005B0A24">
      <w:bookmarkStart w:id="0" w:name="_GoBack"/>
      <w:bookmarkEnd w:id="0"/>
    </w:p>
    <w:tbl>
      <w:tblPr>
        <w:tblStyle w:val="TableGrid"/>
        <w:tblpPr w:leftFromText="141" w:rightFromText="141" w:vertAnchor="text" w:horzAnchor="margin" w:tblpX="-545" w:tblpY="97"/>
        <w:tblW w:w="10345" w:type="dxa"/>
        <w:tblLook w:val="04A0" w:firstRow="1" w:lastRow="0" w:firstColumn="1" w:lastColumn="0" w:noHBand="0" w:noVBand="1"/>
      </w:tblPr>
      <w:tblGrid>
        <w:gridCol w:w="4265"/>
        <w:gridCol w:w="1114"/>
        <w:gridCol w:w="3852"/>
        <w:gridCol w:w="1114"/>
      </w:tblGrid>
      <w:tr w:rsidR="005B0A24" w:rsidRPr="005B0A24" w:rsidTr="005B0A24">
        <w:tc>
          <w:tcPr>
            <w:tcW w:w="10345" w:type="dxa"/>
            <w:gridSpan w:val="4"/>
            <w:shd w:val="clear" w:color="auto" w:fill="EDEDED" w:themeFill="accent3" w:themeFillTint="33"/>
          </w:tcPr>
          <w:p w:rsidR="005B0A24" w:rsidRPr="005B0A24" w:rsidRDefault="005B0A24" w:rsidP="005B0A24">
            <w:pPr>
              <w:jc w:val="center"/>
              <w:rPr>
                <w:rFonts w:ascii="Bookman Old Style" w:hAnsi="Bookman Old Style"/>
                <w:b/>
              </w:rPr>
            </w:pPr>
            <w:r w:rsidRPr="005B0A24">
              <w:rPr>
                <w:rFonts w:ascii="Bookman Old Style" w:hAnsi="Bookman Old Style"/>
                <w:b/>
              </w:rPr>
              <w:t>INFORMACIÓN GENERAL</w:t>
            </w:r>
          </w:p>
        </w:tc>
      </w:tr>
      <w:tr w:rsidR="005B0A24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</w:rPr>
            </w:pPr>
            <w:r w:rsidRPr="005B0A24">
              <w:rPr>
                <w:rFonts w:ascii="Bookman Old Style" w:hAnsi="Bookman Old Style"/>
              </w:rPr>
              <w:t>Fecha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  <w:b/>
              </w:rPr>
            </w:pPr>
          </w:p>
        </w:tc>
      </w:tr>
      <w:tr w:rsidR="005B0A24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</w:rPr>
            </w:pPr>
            <w:r w:rsidRPr="005B0A24">
              <w:rPr>
                <w:rFonts w:ascii="Bookman Old Style" w:hAnsi="Bookman Old Style"/>
              </w:rPr>
              <w:t>Nombres y apellidos del estudiante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  <w:b/>
              </w:rPr>
            </w:pPr>
          </w:p>
        </w:tc>
      </w:tr>
      <w:tr w:rsidR="005B0A24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</w:rPr>
            </w:pPr>
            <w:r w:rsidRPr="005B0A24">
              <w:rPr>
                <w:rFonts w:ascii="Bookman Old Style" w:hAnsi="Bookman Old Style"/>
              </w:rPr>
              <w:t>Número de identificación del estudiante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  <w:b/>
              </w:rPr>
            </w:pPr>
          </w:p>
        </w:tc>
      </w:tr>
      <w:tr w:rsidR="005B0A24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</w:rPr>
            </w:pPr>
            <w:r w:rsidRPr="005B0A24">
              <w:rPr>
                <w:rFonts w:ascii="Bookman Old Style" w:hAnsi="Bookman Old Style"/>
              </w:rPr>
              <w:t>Programa académico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  <w:b/>
              </w:rPr>
            </w:pPr>
          </w:p>
        </w:tc>
      </w:tr>
      <w:tr w:rsidR="005B0A24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</w:rPr>
            </w:pPr>
            <w:r w:rsidRPr="005B0A24">
              <w:rPr>
                <w:rFonts w:ascii="Bookman Old Style" w:hAnsi="Bookman Old Style"/>
              </w:rPr>
              <w:t>Nombres y apellidos del director académico de la Institución de origen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/>
                <w:b/>
              </w:rPr>
            </w:pPr>
          </w:p>
        </w:tc>
      </w:tr>
      <w:tr w:rsidR="00D60F13" w:rsidRPr="005B0A24" w:rsidTr="00D60F13">
        <w:tc>
          <w:tcPr>
            <w:tcW w:w="5553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  <w:t>Universidad de origen:</w:t>
            </w:r>
          </w:p>
        </w:tc>
        <w:tc>
          <w:tcPr>
            <w:tcW w:w="4792" w:type="dxa"/>
            <w:gridSpan w:val="2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  <w:t>Universidad de destino:</w:t>
            </w:r>
          </w:p>
        </w:tc>
      </w:tr>
      <w:tr w:rsidR="00D60F13" w:rsidRPr="005B0A24" w:rsidTr="00D60F13">
        <w:tc>
          <w:tcPr>
            <w:tcW w:w="4439" w:type="dxa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/>
              </w:rPr>
              <w:t>Nombre de la asignatura</w:t>
            </w:r>
          </w:p>
        </w:tc>
        <w:tc>
          <w:tcPr>
            <w:tcW w:w="1114" w:type="dxa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 w:cs="Arial"/>
                <w:noProof/>
                <w:snapToGrid w:val="0"/>
                <w:lang w:eastAsia="es-CO"/>
              </w:rPr>
              <w:t>Créditos</w:t>
            </w:r>
          </w:p>
        </w:tc>
        <w:tc>
          <w:tcPr>
            <w:tcW w:w="3982" w:type="dxa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/>
              </w:rPr>
              <w:t>Nombre de la Asignatura</w:t>
            </w:r>
          </w:p>
        </w:tc>
        <w:tc>
          <w:tcPr>
            <w:tcW w:w="810" w:type="dxa"/>
          </w:tcPr>
          <w:p w:rsidR="005B0A24" w:rsidRPr="005B0A24" w:rsidRDefault="005B0A24" w:rsidP="005B0A24">
            <w:pPr>
              <w:rPr>
                <w:rFonts w:ascii="Bookman Old Style" w:hAnsi="Bookman Old Style" w:cs="Arial"/>
                <w:noProof/>
                <w:snapToGrid w:val="0"/>
                <w:lang w:eastAsia="es-CO"/>
              </w:rPr>
            </w:pPr>
            <w:r w:rsidRPr="005B0A24">
              <w:rPr>
                <w:rFonts w:ascii="Bookman Old Style" w:hAnsi="Bookman Old Style" w:cs="Arial"/>
                <w:noProof/>
                <w:snapToGrid w:val="0"/>
                <w:lang w:eastAsia="es-CO"/>
              </w:rPr>
              <w:t>Créditos</w:t>
            </w: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D60F13" w:rsidRPr="005B0A24" w:rsidTr="00D60F13">
        <w:trPr>
          <w:trHeight w:val="650"/>
        </w:trPr>
        <w:tc>
          <w:tcPr>
            <w:tcW w:w="4439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14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  <w:tc>
          <w:tcPr>
            <w:tcW w:w="3982" w:type="dxa"/>
          </w:tcPr>
          <w:p w:rsidR="00D60F13" w:rsidRPr="005B0A24" w:rsidRDefault="00D60F13" w:rsidP="005B0A2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0" w:type="dxa"/>
          </w:tcPr>
          <w:p w:rsidR="00D60F13" w:rsidRPr="005B0A24" w:rsidRDefault="00D60F13" w:rsidP="005B0A24">
            <w:pPr>
              <w:rPr>
                <w:rFonts w:ascii="Bookman Old Style" w:hAnsi="Bookman Old Style" w:cs="Arial"/>
                <w:b/>
                <w:noProof/>
                <w:snapToGrid w:val="0"/>
                <w:lang w:eastAsia="es-CO"/>
              </w:rPr>
            </w:pPr>
          </w:p>
        </w:tc>
      </w:tr>
      <w:tr w:rsidR="005B0A24" w:rsidRPr="005B0A24" w:rsidTr="005B0A24">
        <w:tc>
          <w:tcPr>
            <w:tcW w:w="10345" w:type="dxa"/>
            <w:gridSpan w:val="4"/>
          </w:tcPr>
          <w:p w:rsidR="005B0A24" w:rsidRPr="005B0A24" w:rsidRDefault="005B0A24" w:rsidP="005B0A24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5B0A24">
              <w:rPr>
                <w:rFonts w:ascii="Bookman Old Style" w:hAnsi="Bookman Old Style" w:cs="Arial"/>
                <w:b/>
                <w:sz w:val="20"/>
              </w:rPr>
              <w:t>Recomendación:</w:t>
            </w:r>
            <w:r w:rsidRPr="005B0A24">
              <w:rPr>
                <w:rFonts w:ascii="Bookman Old Style" w:hAnsi="Bookman Old Style" w:cs="Arial"/>
                <w:sz w:val="20"/>
              </w:rPr>
              <w:t xml:space="preserve"> Incluya el mayor número de alternativas de asignaturas a cursar.</w:t>
            </w:r>
          </w:p>
        </w:tc>
      </w:tr>
      <w:tr w:rsidR="005B0A24" w:rsidRPr="005B0A24" w:rsidTr="005B0A24">
        <w:tc>
          <w:tcPr>
            <w:tcW w:w="10345" w:type="dxa"/>
            <w:gridSpan w:val="4"/>
          </w:tcPr>
          <w:p w:rsidR="005B0A24" w:rsidRPr="005B0A24" w:rsidRDefault="005B0A24" w:rsidP="005B0A24">
            <w:pPr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5B0A24">
              <w:rPr>
                <w:rFonts w:ascii="Bookman Old Style" w:hAnsi="Bookman Old Style" w:cs="Arial"/>
                <w:b/>
                <w:sz w:val="20"/>
              </w:rPr>
              <w:t>Notas aclaratorias:</w:t>
            </w:r>
            <w:r w:rsidRPr="005B0A24">
              <w:rPr>
                <w:rFonts w:ascii="Bookman Old Style" w:hAnsi="Bookman Old Style" w:cs="Arial"/>
                <w:sz w:val="20"/>
              </w:rPr>
              <w:t xml:space="preserve"> Las asignaturas relacionadas anteriormente fueron definidas por el Director del Programa Académico una vez revisados y comparados los planes de estudio de la Universidad de Destino y la Universitaria Agustiniana. El estudiante reconoce y acepta que la totalidad de los créditos a cursar  corresponden a los permitidos en su plan de estudios.</w:t>
            </w:r>
          </w:p>
        </w:tc>
      </w:tr>
      <w:tr w:rsidR="00D60F13" w:rsidRPr="005B0A24" w:rsidTr="00D60F13">
        <w:tc>
          <w:tcPr>
            <w:tcW w:w="5553" w:type="dxa"/>
            <w:gridSpan w:val="2"/>
          </w:tcPr>
          <w:p w:rsidR="005B0A24" w:rsidRPr="005B0A24" w:rsidRDefault="005B0A24" w:rsidP="00D60F13">
            <w:pPr>
              <w:rPr>
                <w:rFonts w:ascii="Bookman Old Style" w:hAnsi="Bookman Old Style" w:cs="Arial"/>
                <w:b/>
              </w:rPr>
            </w:pPr>
          </w:p>
          <w:p w:rsidR="005B0A24" w:rsidRPr="005B0A24" w:rsidRDefault="005B0A24" w:rsidP="00D60F13">
            <w:pPr>
              <w:jc w:val="center"/>
              <w:rPr>
                <w:rFonts w:ascii="Bookman Old Style" w:hAnsi="Bookman Old Style" w:cs="Arial"/>
              </w:rPr>
            </w:pPr>
          </w:p>
          <w:p w:rsidR="00D60F13" w:rsidRDefault="00D60F13" w:rsidP="00D60F1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____________________________________</w:t>
            </w:r>
          </w:p>
          <w:p w:rsidR="005B0A24" w:rsidRPr="005B0A24" w:rsidRDefault="005B0A24" w:rsidP="00D60F13">
            <w:pPr>
              <w:jc w:val="center"/>
              <w:rPr>
                <w:rFonts w:ascii="Bookman Old Style" w:hAnsi="Bookman Old Style" w:cs="Arial"/>
                <w:b/>
              </w:rPr>
            </w:pPr>
            <w:r w:rsidRPr="005B0A24">
              <w:rPr>
                <w:rFonts w:ascii="Bookman Old Style" w:hAnsi="Bookman Old Style" w:cs="Arial"/>
              </w:rPr>
              <w:t>Firma del Director del Programa Académico</w:t>
            </w:r>
          </w:p>
          <w:p w:rsidR="005B0A24" w:rsidRPr="005B0A24" w:rsidRDefault="005B0A24" w:rsidP="00D60F13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5B0A24" w:rsidRPr="005B0A24" w:rsidRDefault="005B0A24" w:rsidP="00D60F13">
            <w:pPr>
              <w:rPr>
                <w:rFonts w:ascii="Bookman Old Style" w:hAnsi="Bookman Old Style" w:cs="Arial"/>
                <w:b/>
              </w:rPr>
            </w:pPr>
          </w:p>
          <w:p w:rsidR="005B0A24" w:rsidRPr="005B0A24" w:rsidRDefault="00D60F13" w:rsidP="00D60F13">
            <w:pPr>
              <w:rPr>
                <w:rFonts w:ascii="Bookman Old Style" w:hAnsi="Bookman Old Style" w:cs="Arial"/>
                <w:b/>
              </w:rPr>
            </w:pPr>
            <w:r w:rsidRPr="00D60F13">
              <w:rPr>
                <w:rFonts w:ascii="Bookman Old Style" w:hAnsi="Bookman Old Style" w:cs="Arial"/>
              </w:rPr>
              <w:t>Fecha:</w:t>
            </w:r>
          </w:p>
        </w:tc>
        <w:tc>
          <w:tcPr>
            <w:tcW w:w="4792" w:type="dxa"/>
            <w:gridSpan w:val="2"/>
          </w:tcPr>
          <w:p w:rsidR="00D60F13" w:rsidRDefault="00D60F13" w:rsidP="00D60F13">
            <w:pPr>
              <w:rPr>
                <w:rFonts w:ascii="Bookman Old Style" w:hAnsi="Bookman Old Style" w:cs="Arial"/>
              </w:rPr>
            </w:pPr>
          </w:p>
          <w:p w:rsidR="00D60F13" w:rsidRDefault="00D60F13" w:rsidP="00D60F13">
            <w:pPr>
              <w:rPr>
                <w:rFonts w:ascii="Bookman Old Style" w:hAnsi="Bookman Old Style" w:cs="Arial"/>
              </w:rPr>
            </w:pPr>
          </w:p>
          <w:p w:rsidR="00D60F13" w:rsidRDefault="00D60F13" w:rsidP="00D60F1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___________________________________</w:t>
            </w:r>
          </w:p>
          <w:p w:rsidR="005B0A24" w:rsidRDefault="005B0A24" w:rsidP="00D60F13">
            <w:pPr>
              <w:jc w:val="center"/>
              <w:rPr>
                <w:rFonts w:ascii="Bookman Old Style" w:hAnsi="Bookman Old Style" w:cs="Arial"/>
              </w:rPr>
            </w:pPr>
            <w:r w:rsidRPr="005B0A24">
              <w:rPr>
                <w:rFonts w:ascii="Bookman Old Style" w:hAnsi="Bookman Old Style" w:cs="Arial"/>
              </w:rPr>
              <w:t>Firma del estudiante</w:t>
            </w:r>
          </w:p>
          <w:p w:rsidR="00D60F13" w:rsidRDefault="00D60F13" w:rsidP="00D60F13">
            <w:pPr>
              <w:jc w:val="center"/>
              <w:rPr>
                <w:rFonts w:ascii="Bookman Old Style" w:hAnsi="Bookman Old Style" w:cs="Arial"/>
              </w:rPr>
            </w:pPr>
          </w:p>
          <w:p w:rsidR="00D60F13" w:rsidRDefault="00D60F13" w:rsidP="00D60F13">
            <w:pPr>
              <w:jc w:val="center"/>
              <w:rPr>
                <w:rFonts w:ascii="Bookman Old Style" w:hAnsi="Bookman Old Style" w:cs="Arial"/>
              </w:rPr>
            </w:pPr>
          </w:p>
          <w:p w:rsidR="00D60F13" w:rsidRPr="005B0A24" w:rsidRDefault="00D60F13" w:rsidP="00D60F13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>Fecha:</w:t>
            </w:r>
          </w:p>
        </w:tc>
      </w:tr>
    </w:tbl>
    <w:p w:rsidR="005B0A24" w:rsidRDefault="005B0A24" w:rsidP="00D60F13"/>
    <w:sectPr w:rsidR="005B0A24" w:rsidSect="00860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E5F" w:rsidRDefault="008D7E5F" w:rsidP="008519C2">
      <w:pPr>
        <w:spacing w:after="0" w:line="240" w:lineRule="auto"/>
      </w:pPr>
      <w:r>
        <w:separator/>
      </w:r>
    </w:p>
  </w:endnote>
  <w:endnote w:type="continuationSeparator" w:id="0">
    <w:p w:rsidR="008D7E5F" w:rsidRDefault="008D7E5F" w:rsidP="0085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C" w:rsidRDefault="00A55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C" w:rsidRDefault="00A55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C" w:rsidRDefault="00A5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E5F" w:rsidRDefault="008D7E5F" w:rsidP="008519C2">
      <w:pPr>
        <w:spacing w:after="0" w:line="240" w:lineRule="auto"/>
      </w:pPr>
      <w:r>
        <w:separator/>
      </w:r>
    </w:p>
  </w:footnote>
  <w:footnote w:type="continuationSeparator" w:id="0">
    <w:p w:rsidR="008D7E5F" w:rsidRDefault="008D7E5F" w:rsidP="0085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C" w:rsidRDefault="00A55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jc w:val="center"/>
      <w:tblLayout w:type="fixed"/>
      <w:tblLook w:val="04A0" w:firstRow="1" w:lastRow="0" w:firstColumn="1" w:lastColumn="0" w:noHBand="0" w:noVBand="1"/>
    </w:tblPr>
    <w:tblGrid>
      <w:gridCol w:w="2274"/>
      <w:gridCol w:w="4809"/>
      <w:gridCol w:w="992"/>
      <w:gridCol w:w="1276"/>
    </w:tblGrid>
    <w:tr w:rsidR="00BA35A4" w:rsidRPr="00BA35A4" w:rsidTr="00F56DA8">
      <w:trPr>
        <w:trHeight w:val="268"/>
        <w:jc w:val="center"/>
      </w:trPr>
      <w:tc>
        <w:tcPr>
          <w:tcW w:w="2274" w:type="dxa"/>
          <w:vMerge w:val="restart"/>
          <w:vAlign w:val="center"/>
        </w:tcPr>
        <w:p w:rsidR="008519C2" w:rsidRPr="00BA35A4" w:rsidRDefault="008519C2" w:rsidP="00C97B21">
          <w:pPr>
            <w:pStyle w:val="Header"/>
            <w:tabs>
              <w:tab w:val="center" w:pos="7088"/>
            </w:tabs>
            <w:jc w:val="center"/>
            <w:rPr>
              <w:sz w:val="18"/>
              <w:szCs w:val="18"/>
            </w:rPr>
          </w:pPr>
          <w:r w:rsidRPr="00BA35A4">
            <w:rPr>
              <w:noProof/>
              <w:sz w:val="18"/>
              <w:szCs w:val="18"/>
              <w:lang w:eastAsia="es-CO"/>
            </w:rPr>
            <w:drawing>
              <wp:inline distT="0" distB="0" distL="0" distR="0" wp14:anchorId="59CB0B61" wp14:editId="5D807BC7">
                <wp:extent cx="831706" cy="723774"/>
                <wp:effectExtent l="0" t="0" r="0" b="635"/>
                <wp:docPr id="21" name="Imagen 21" descr="C:\Users\estudiante\Downloads\Logo formatos KAWAK-SGC 28 AGOSTO 2017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tudiante\Downloads\Logo formatos KAWAK-SGC 28 AGOSTO 2017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803" cy="754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Merge w:val="restart"/>
          <w:vAlign w:val="center"/>
        </w:tcPr>
        <w:p w:rsidR="008519C2" w:rsidRPr="00BA35A4" w:rsidRDefault="00D8324B" w:rsidP="005B0A24">
          <w:pPr>
            <w:pStyle w:val="Header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>
            <w:rPr>
              <w:rFonts w:ascii="Bookman Old Style" w:hAnsi="Bookman Old Style"/>
              <w:b/>
              <w:sz w:val="18"/>
              <w:szCs w:val="18"/>
            </w:rPr>
            <w:t>PROCESO INTERNACIONALIZACIÓN</w:t>
          </w:r>
        </w:p>
      </w:tc>
      <w:tc>
        <w:tcPr>
          <w:tcW w:w="992" w:type="dxa"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BA35A4">
            <w:rPr>
              <w:rFonts w:ascii="Bookman Old Style" w:hAnsi="Bookman Old Style"/>
              <w:sz w:val="18"/>
              <w:szCs w:val="18"/>
            </w:rPr>
            <w:t>Código</w:t>
          </w:r>
        </w:p>
      </w:tc>
      <w:tc>
        <w:tcPr>
          <w:tcW w:w="1276" w:type="dxa"/>
          <w:vAlign w:val="center"/>
        </w:tcPr>
        <w:p w:rsidR="008519C2" w:rsidRPr="00BA35A4" w:rsidRDefault="00D8324B" w:rsidP="008519C2">
          <w:pPr>
            <w:pStyle w:val="Header"/>
            <w:tabs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IN-FR-20</w:t>
          </w:r>
        </w:p>
      </w:tc>
    </w:tr>
    <w:tr w:rsidR="00BA35A4" w:rsidRPr="00BA35A4" w:rsidTr="00F56DA8">
      <w:trPr>
        <w:trHeight w:val="276"/>
        <w:jc w:val="center"/>
      </w:trPr>
      <w:tc>
        <w:tcPr>
          <w:tcW w:w="2274" w:type="dxa"/>
          <w:vMerge/>
          <w:vAlign w:val="center"/>
        </w:tcPr>
        <w:p w:rsidR="008519C2" w:rsidRPr="00BA35A4" w:rsidRDefault="008519C2" w:rsidP="008519C2">
          <w:pPr>
            <w:pStyle w:val="Header"/>
            <w:tabs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BA35A4">
            <w:rPr>
              <w:rFonts w:ascii="Bookman Old Style" w:hAnsi="Bookman Old Style"/>
              <w:sz w:val="18"/>
              <w:szCs w:val="18"/>
            </w:rPr>
            <w:t>Versión</w:t>
          </w:r>
        </w:p>
      </w:tc>
      <w:tc>
        <w:tcPr>
          <w:tcW w:w="1276" w:type="dxa"/>
          <w:vAlign w:val="center"/>
        </w:tcPr>
        <w:p w:rsidR="008519C2" w:rsidRPr="00BA35A4" w:rsidRDefault="00D8324B" w:rsidP="008519C2">
          <w:pPr>
            <w:pStyle w:val="Header"/>
            <w:tabs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3</w:t>
          </w:r>
        </w:p>
      </w:tc>
    </w:tr>
    <w:tr w:rsidR="00BA35A4" w:rsidRPr="00BA35A4" w:rsidTr="00F56DA8">
      <w:trPr>
        <w:trHeight w:val="276"/>
        <w:jc w:val="center"/>
      </w:trPr>
      <w:tc>
        <w:tcPr>
          <w:tcW w:w="2274" w:type="dxa"/>
          <w:vMerge/>
        </w:tcPr>
        <w:p w:rsidR="008519C2" w:rsidRPr="00BA35A4" w:rsidRDefault="008519C2" w:rsidP="008519C2">
          <w:pPr>
            <w:pStyle w:val="Header"/>
            <w:tabs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 w:val="restart"/>
          <w:vAlign w:val="center"/>
        </w:tcPr>
        <w:p w:rsidR="008519C2" w:rsidRPr="00BA35A4" w:rsidRDefault="00641E85" w:rsidP="005B0A24">
          <w:pPr>
            <w:pStyle w:val="Header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BA35A4">
            <w:rPr>
              <w:rFonts w:ascii="Bookman Old Style" w:hAnsi="Bookman Old Style" w:cs="Arial"/>
              <w:b/>
              <w:sz w:val="18"/>
              <w:szCs w:val="18"/>
            </w:rPr>
            <w:t>PLAN DE HOMOLOGACIÓN PROGRAMAS DE MOVILIDAD ACADÉMICA</w:t>
          </w:r>
        </w:p>
      </w:tc>
      <w:tc>
        <w:tcPr>
          <w:tcW w:w="992" w:type="dxa"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BA35A4">
            <w:rPr>
              <w:rFonts w:ascii="Bookman Old Style" w:hAnsi="Bookman Old Style"/>
              <w:sz w:val="18"/>
              <w:szCs w:val="18"/>
            </w:rPr>
            <w:t>Fecha</w:t>
          </w:r>
        </w:p>
      </w:tc>
      <w:tc>
        <w:tcPr>
          <w:tcW w:w="1276" w:type="dxa"/>
          <w:vAlign w:val="center"/>
        </w:tcPr>
        <w:p w:rsidR="008519C2" w:rsidRPr="00BA35A4" w:rsidRDefault="00C97B21" w:rsidP="00C97B21">
          <w:pPr>
            <w:pStyle w:val="Header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BA35A4">
            <w:rPr>
              <w:rFonts w:ascii="Bookman Old Style" w:hAnsi="Bookman Old Style"/>
              <w:sz w:val="18"/>
              <w:szCs w:val="18"/>
            </w:rPr>
            <w:t>17</w:t>
          </w:r>
          <w:r w:rsidR="00641E85" w:rsidRPr="00BA35A4">
            <w:rPr>
              <w:rFonts w:ascii="Bookman Old Style" w:hAnsi="Bookman Old Style"/>
              <w:sz w:val="18"/>
              <w:szCs w:val="18"/>
            </w:rPr>
            <w:t>-0</w:t>
          </w:r>
          <w:r w:rsidRPr="00BA35A4">
            <w:rPr>
              <w:rFonts w:ascii="Bookman Old Style" w:hAnsi="Bookman Old Style"/>
              <w:sz w:val="18"/>
              <w:szCs w:val="18"/>
            </w:rPr>
            <w:t>9</w:t>
          </w:r>
          <w:r w:rsidR="00641E85" w:rsidRPr="00BA35A4">
            <w:rPr>
              <w:rFonts w:ascii="Bookman Old Style" w:hAnsi="Bookman Old Style"/>
              <w:sz w:val="18"/>
              <w:szCs w:val="18"/>
            </w:rPr>
            <w:t>-2018</w:t>
          </w:r>
        </w:p>
      </w:tc>
    </w:tr>
    <w:tr w:rsidR="00BA35A4" w:rsidRPr="00BA35A4" w:rsidTr="00F56DA8">
      <w:trPr>
        <w:trHeight w:val="403"/>
        <w:jc w:val="center"/>
      </w:trPr>
      <w:tc>
        <w:tcPr>
          <w:tcW w:w="2274" w:type="dxa"/>
          <w:vMerge/>
        </w:tcPr>
        <w:p w:rsidR="008519C2" w:rsidRPr="00BA35A4" w:rsidRDefault="008519C2" w:rsidP="008519C2">
          <w:pPr>
            <w:pStyle w:val="Header"/>
            <w:tabs>
              <w:tab w:val="center" w:pos="7088"/>
            </w:tabs>
            <w:rPr>
              <w:b/>
              <w:sz w:val="18"/>
              <w:szCs w:val="18"/>
            </w:rPr>
          </w:pPr>
        </w:p>
      </w:tc>
      <w:tc>
        <w:tcPr>
          <w:tcW w:w="4809" w:type="dxa"/>
          <w:vMerge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8" w:type="dxa"/>
          <w:gridSpan w:val="2"/>
          <w:vAlign w:val="center"/>
        </w:tcPr>
        <w:p w:rsidR="008519C2" w:rsidRPr="00BA35A4" w:rsidRDefault="008519C2" w:rsidP="005B0A24">
          <w:pPr>
            <w:pStyle w:val="Header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 w:rsidRPr="00BA35A4">
            <w:rPr>
              <w:rFonts w:ascii="Bookman Old Style" w:hAnsi="Bookman Old Style"/>
              <w:sz w:val="18"/>
              <w:szCs w:val="18"/>
            </w:rPr>
            <w:t xml:space="preserve">Página </w: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begin"/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instrText>PAGE  \* Arabic  \* MERGEFORMAT</w:instrTex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separate"/>
          </w:r>
          <w:r w:rsidR="00951CDA">
            <w:rPr>
              <w:rFonts w:ascii="Bookman Old Style" w:hAnsi="Bookman Old Style"/>
              <w:b/>
              <w:bCs/>
              <w:noProof/>
              <w:sz w:val="18"/>
              <w:szCs w:val="18"/>
            </w:rPr>
            <w:t>2</w: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end"/>
          </w:r>
          <w:r w:rsidRPr="00BA35A4">
            <w:rPr>
              <w:rFonts w:ascii="Bookman Old Style" w:hAnsi="Bookman Old Style"/>
              <w:sz w:val="18"/>
              <w:szCs w:val="18"/>
            </w:rPr>
            <w:t xml:space="preserve"> de </w: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begin"/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instrText>NUMPAGES  \* Arabic  \* MERGEFORMAT</w:instrTex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separate"/>
          </w:r>
          <w:r w:rsidR="00951CDA">
            <w:rPr>
              <w:rFonts w:ascii="Bookman Old Style" w:hAnsi="Bookman Old Style"/>
              <w:b/>
              <w:bCs/>
              <w:noProof/>
              <w:sz w:val="18"/>
              <w:szCs w:val="18"/>
            </w:rPr>
            <w:t>2</w:t>
          </w:r>
          <w:r w:rsidRPr="00BA35A4">
            <w:rPr>
              <w:rFonts w:ascii="Bookman Old Style" w:hAnsi="Bookman Old Style"/>
              <w:b/>
              <w:bCs/>
              <w:sz w:val="18"/>
              <w:szCs w:val="18"/>
            </w:rPr>
            <w:fldChar w:fldCharType="end"/>
          </w:r>
        </w:p>
      </w:tc>
    </w:tr>
  </w:tbl>
  <w:p w:rsidR="008519C2" w:rsidRDefault="0085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A1C" w:rsidRDefault="00A55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C2"/>
    <w:rsid w:val="00145CC0"/>
    <w:rsid w:val="0015032F"/>
    <w:rsid w:val="00177512"/>
    <w:rsid w:val="001964AC"/>
    <w:rsid w:val="002F2528"/>
    <w:rsid w:val="00301210"/>
    <w:rsid w:val="0034451F"/>
    <w:rsid w:val="004331AC"/>
    <w:rsid w:val="00442D28"/>
    <w:rsid w:val="00595DB9"/>
    <w:rsid w:val="005B0A24"/>
    <w:rsid w:val="00641E85"/>
    <w:rsid w:val="00717920"/>
    <w:rsid w:val="007351DA"/>
    <w:rsid w:val="008519C2"/>
    <w:rsid w:val="00860A7A"/>
    <w:rsid w:val="00875668"/>
    <w:rsid w:val="008D7E5F"/>
    <w:rsid w:val="00951CDA"/>
    <w:rsid w:val="00986BC7"/>
    <w:rsid w:val="00A456E4"/>
    <w:rsid w:val="00A55A1C"/>
    <w:rsid w:val="00AD49A0"/>
    <w:rsid w:val="00BA35A4"/>
    <w:rsid w:val="00BE1E0B"/>
    <w:rsid w:val="00C97B21"/>
    <w:rsid w:val="00D60F13"/>
    <w:rsid w:val="00D8324B"/>
    <w:rsid w:val="00DE2B61"/>
    <w:rsid w:val="00E02351"/>
    <w:rsid w:val="00F16E8A"/>
    <w:rsid w:val="00F3364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5138-8DDA-4098-B479-68151A51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9C2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C2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5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C2"/>
    <w:rPr>
      <w:lang w:val="es-CO"/>
    </w:rPr>
  </w:style>
  <w:style w:type="table" w:styleId="TableGrid">
    <w:name w:val="Table Grid"/>
    <w:basedOn w:val="TableNormal"/>
    <w:uiPriority w:val="59"/>
    <w:rsid w:val="008519C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D3BF-D5E0-4445-BC75-DE816A8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Paola Rodriguez Pedraza</dc:creator>
  <cp:keywords/>
  <dc:description/>
  <cp:lastModifiedBy>Lina Hasleiddy Ruge Infante</cp:lastModifiedBy>
  <cp:revision>2</cp:revision>
  <cp:lastPrinted>2019-09-03T19:45:00Z</cp:lastPrinted>
  <dcterms:created xsi:type="dcterms:W3CDTF">2022-05-16T23:21:00Z</dcterms:created>
  <dcterms:modified xsi:type="dcterms:W3CDTF">2022-05-16T23:21:00Z</dcterms:modified>
</cp:coreProperties>
</file>